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38DC" w:rsidRDefault="003A38D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A38DC" w:rsidTr="003A38DC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8DC" w:rsidRDefault="003A38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8DC" w:rsidRDefault="00EB3E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</w:t>
            </w:r>
          </w:p>
          <w:p w:rsidR="003A38DC" w:rsidRDefault="00EB3E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A38DC" w:rsidRDefault="00EB3E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суда)</w:t>
            </w:r>
          </w:p>
        </w:tc>
      </w:tr>
      <w:tr w:rsidR="003A38DC" w:rsidTr="003A38DC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8DC" w:rsidRDefault="003A38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8DC" w:rsidRDefault="00EB3E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Истец: _____________________________</w:t>
            </w:r>
          </w:p>
          <w:p w:rsidR="003A38DC" w:rsidRDefault="00EB3E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</w:tr>
      <w:tr w:rsidR="003A38DC" w:rsidTr="003A38DC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8DC" w:rsidRDefault="003A38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8DC" w:rsidRDefault="00EB3E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Ответчик: __________________________</w:t>
            </w:r>
          </w:p>
          <w:p w:rsidR="003A38DC" w:rsidRDefault="00EB3E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</w:tr>
      <w:tr w:rsidR="003A38DC" w:rsidTr="003A38DC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8DC" w:rsidRDefault="003A38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8DC" w:rsidRDefault="00EB3E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иска: __________________________</w:t>
            </w:r>
          </w:p>
        </w:tc>
      </w:tr>
    </w:tbl>
    <w:p w:rsidR="003A38DC" w:rsidRDefault="003A38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8DC" w:rsidRDefault="00EB3E6B">
      <w:pPr>
        <w:pStyle w:val="a3"/>
        <w:spacing w:before="20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:rsidR="003A38DC" w:rsidRDefault="00EB3E6B">
      <w:pPr>
        <w:pStyle w:val="a3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о взыскании материального ущерба и морального вреда, причиненного в результате ДТП</w:t>
      </w:r>
    </w:p>
    <w:p w:rsidR="003A38DC" w:rsidRDefault="00EB3E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___» __________ 2018 г.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20__ года, в ___ часов ___ минут на ___________________________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A38DC" w:rsidRDefault="00EB3E6B">
      <w:pPr>
        <w:spacing w:after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место совершения ДТП: перекрёсток улиц, название улицы и номер дома, либо километр дороги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т.п.) 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водитель ______________________________________________, управляя автомобилем марки ____________________, государственный регистрационный знак ____________, принадлежащем ему на праве собственности, нарушил правила дорожного движения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3A38DC" w:rsidRDefault="00EB3E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(указать правонарушение,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не уступил дорогу транспортному средству и т.п.)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8DC" w:rsidRDefault="00EB3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совершил столкновение с автомобилем марки __________________, государственный регистрационный знак _______</w:t>
      </w:r>
      <w:r>
        <w:rPr>
          <w:rFonts w:ascii="Times New Roman" w:eastAsia="Times New Roman" w:hAnsi="Times New Roman" w:cs="Times New Roman"/>
          <w:sz w:val="24"/>
          <w:szCs w:val="24"/>
        </w:rPr>
        <w:t>_______, принадлежащем мне на праве собственности и находящимся в момент данного ДТП под моим управлением.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Виновность водителя __________________________________________ подтверждается Постановлением по делу об административном правонарушении № ______ от «</w:t>
      </w:r>
      <w:r>
        <w:rPr>
          <w:rFonts w:ascii="Times New Roman" w:eastAsia="Times New Roman" w:hAnsi="Times New Roman" w:cs="Times New Roman"/>
          <w:sz w:val="24"/>
          <w:szCs w:val="24"/>
        </w:rPr>
        <w:t>___» ___________ 20__ года, вынесенном инспектором ДПС ГИБДД УМВД России по ________________________ и справкой о данном административном правонарушении.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отчету, составленному ______________________________ №____ от «___» ___________ 20__ года, ры</w:t>
      </w:r>
      <w:r>
        <w:rPr>
          <w:rFonts w:ascii="Times New Roman" w:eastAsia="Times New Roman" w:hAnsi="Times New Roman" w:cs="Times New Roman"/>
          <w:sz w:val="24"/>
          <w:szCs w:val="24"/>
        </w:rPr>
        <w:t>ночная стоимость затрат на восстановительный ремонт моего автомобиля, возникших в результате наступления ДТП с учетом износа транспортного средства составляет: __________ рублей.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Автогражданская ответственность виновника ДТП была застрахована в 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__. Моя ответственность была застрахована в _______________. В соответствии с законом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обязательном страховании гражданской ответственности владельцев ТС» № 40-ФЗ от 25.04.2002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сумма страхового возмещения была выплачена страховщиком полностью в максимально предусмотренном законом размере. Но данной суммы недостаточно, чтобы восстановить транспортное средство.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разница между фактическим размером причиненного ущерба </w:t>
      </w:r>
      <w:r>
        <w:rPr>
          <w:rFonts w:ascii="Times New Roman" w:eastAsia="Times New Roman" w:hAnsi="Times New Roman" w:cs="Times New Roman"/>
          <w:sz w:val="24"/>
          <w:szCs w:val="24"/>
        </w:rPr>
        <w:t>и выплаченным страховым возмещением составила: стоимость восстановительного ремонта с учетом износа _______ руб. – сумма страховой выплаты __________ руб. = __________ руб.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ч.1 ст.15 ГК РФ, ч.1 ст.1064 ГК РФ, гражданин или юридическое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требовать полного возмещения ущерба причиненного личности или имуществу с лица, причинившего вред.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смыслу статьи 1072 ГК РФ, в случае, когда страхового возмещения недостаточно для того, чтобы полностью возместить причиненный вред, разницу между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траховым возмещением и фактическим размером ущерба возмещает юридическое лицо или гражданин, являющийся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причинителем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вреда.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Всё вышеизложенное будет подтверждено в судебном заседании показаниями следующих свидетелей: 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Ф.И.О., проживающий по адресу: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Ф.И.О., проживающий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значительная часть подлинных документов, необходимых для разрешения данного спора, находится в материалах производства </w:t>
      </w:r>
      <w:r>
        <w:rPr>
          <w:rFonts w:ascii="Times New Roman" w:eastAsia="Times New Roman" w:hAnsi="Times New Roman" w:cs="Times New Roman"/>
          <w:sz w:val="24"/>
          <w:szCs w:val="24"/>
        </w:rPr>
        <w:t>по административному правонарушению (в приложении к исковому заявлению они представлены в копиях), истец вынужден просить суд о содействии в истребовании доказательств.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здоровье гражданина относится к нематериальным благам, охраняемым Конституцие</w:t>
      </w:r>
      <w:r>
        <w:rPr>
          <w:rFonts w:ascii="Times New Roman" w:eastAsia="Times New Roman" w:hAnsi="Times New Roman" w:cs="Times New Roman"/>
          <w:sz w:val="24"/>
          <w:szCs w:val="24"/>
        </w:rPr>
        <w:t>й РФ и ст. 151 ГК РФ, считаю, что мне причинен моральный вред (нравственные и физические страдания). Поэтому в соответствии со ст. 151, 1099–1101 ГК РФ ответчик обязан компенсировать мне моральный вред, причиненный его неправомерными действиями, которые вы</w:t>
      </w:r>
      <w:r>
        <w:rPr>
          <w:rFonts w:ascii="Times New Roman" w:eastAsia="Times New Roman" w:hAnsi="Times New Roman" w:cs="Times New Roman"/>
          <w:sz w:val="24"/>
          <w:szCs w:val="24"/>
        </w:rPr>
        <w:t>разились в виновном совершении им административного правонарушения.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компенсации причиненного мне ответчиком морального вреда я оцениваю в размере __________________ рублей.</w:t>
      </w:r>
    </w:p>
    <w:p w:rsidR="003A38DC" w:rsidRDefault="003A38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8DC" w:rsidRDefault="00EB3E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имея юридического образования, Истец вынужден был обратиться за юридической помощью в ________________________. За составление искового заявления, подготовку материала в суд и устное консультирование Истец уплатил __________ рублей, что подтверждается к</w:t>
      </w:r>
      <w:r>
        <w:rPr>
          <w:rFonts w:ascii="Times New Roman" w:eastAsia="Times New Roman" w:hAnsi="Times New Roman" w:cs="Times New Roman"/>
          <w:sz w:val="24"/>
          <w:szCs w:val="24"/>
        </w:rPr>
        <w:t>витанцией.</w:t>
      </w:r>
    </w:p>
    <w:p w:rsidR="003A38DC" w:rsidRDefault="00EB3E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98 ч. 1 ГПК РФ, судебные расходы, понесенные стороной, участвующей в деле, в пользу которой состоится судебное решение, суд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присуждает  возместить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при этом судебные расходы не входят в цену иска,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венно подлежат возмещению со стороны Ответчика.</w:t>
      </w:r>
    </w:p>
    <w:p w:rsidR="003A38DC" w:rsidRDefault="00EB3E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Подсудность данного дела Истцом определяется исходя из ст.______ ГПК РФ. Так как цена иска составляет _________ рублей ____ копеек, то данное дело подсудно ___________________________.</w:t>
      </w:r>
    </w:p>
    <w:p w:rsidR="003A38DC" w:rsidRDefault="00EB3E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 Истцом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 подается в суд по месту нахождения Ответчика в соответствии со ст. 28 ГПК РФ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38DC" w:rsidRDefault="00EB3E6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пошлина подлежит уплате по правилам ст. 333.19 ч. 1 п. 1 НК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РФ 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цене иска от _________ руб. до _________ руб. - ______ рублей плюс ____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процента суммы,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превышающей _________ рублей или цена иска _________ рублей ____ копеек -  _____ руб. + ____% от суммы _______ руб. ____ коп. составляет _______ руб. ____ коп., следовательно, гос. пошлина составляет _______ рублей ____ копеек.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ч.1 ст.15, ст. 151, ч.1 ст.1064, 1072 ГК РФ, 28 ГПК РФ, 333.19 ч. 1 п. 1 НК РФ,</w:t>
      </w:r>
    </w:p>
    <w:p w:rsidR="003A38DC" w:rsidRDefault="003A38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8DC" w:rsidRDefault="003A38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8DC" w:rsidRDefault="00EB3E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ПРОШУ: </w:t>
      </w:r>
    </w:p>
    <w:p w:rsidR="003A38DC" w:rsidRDefault="00EB3E6B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Взыскать с Ответчика _______________________ разницу между страховым возмещением и фактическим причиненным размером ущерба в виде затрат на восстановите</w:t>
      </w:r>
      <w:r>
        <w:rPr>
          <w:rFonts w:ascii="Times New Roman" w:eastAsia="Times New Roman" w:hAnsi="Times New Roman" w:cs="Times New Roman"/>
          <w:sz w:val="24"/>
          <w:szCs w:val="24"/>
        </w:rPr>
        <w:t>льный ремонт автомобиля с учетом износа в размере ________ рублей.</w:t>
      </w:r>
    </w:p>
    <w:p w:rsidR="003A38DC" w:rsidRDefault="00EB3E6B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Взыскать с Ответчика _______________________ сумму уплаченной государственной пошлины в размере ________ рублей.</w:t>
      </w:r>
    </w:p>
    <w:p w:rsidR="003A38DC" w:rsidRDefault="00EB3E6B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Взыскать с Ответчика 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отчета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рыночной стоимости затрат на восстановительный ремонт автомобиля в размере ________ рублей.</w:t>
      </w:r>
    </w:p>
    <w:p w:rsidR="003A38DC" w:rsidRDefault="00EB3E6B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Взыскать с Ответчика _______________________ компенсацию причиненного морального вреда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сумме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 рублей.</w:t>
      </w:r>
    </w:p>
    <w:p w:rsidR="003A38DC" w:rsidRDefault="00EB3E6B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Взыскать с Ответчика _______________________ сумму</w:t>
      </w:r>
      <w:r>
        <w:rPr>
          <w:rFonts w:ascii="Times New Roman" w:eastAsia="Times New Roman" w:hAnsi="Times New Roman" w:cs="Times New Roman"/>
          <w:sz w:val="24"/>
          <w:szCs w:val="24"/>
        </w:rPr>
        <w:t>, уплаченную за юридические услуги, оказанные _________________________, в размере __________ рублей.</w:t>
      </w:r>
    </w:p>
    <w:p w:rsidR="003A38DC" w:rsidRDefault="00EB3E6B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Оказать содействие в получении доказательств: истребовать в отделе ДПС ГИБДД УМВД России по адресу: ________________________________________ материалы про</w:t>
      </w:r>
      <w:r>
        <w:rPr>
          <w:rFonts w:ascii="Times New Roman" w:eastAsia="Times New Roman" w:hAnsi="Times New Roman" w:cs="Times New Roman"/>
          <w:sz w:val="24"/>
          <w:szCs w:val="24"/>
        </w:rPr>
        <w:t>изводства по данному административному правонарушению.</w:t>
      </w:r>
    </w:p>
    <w:p w:rsidR="003A38DC" w:rsidRDefault="003A38D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(копии по числу лиц, участвующих в деле):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искового заявления;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нотариально заверенная копия свидетельства о регистрации транспортного средства;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нотариально заверенная копия ПТС;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</w:rPr>
        <w:t>овление по делу об административном правонарушении № ____ от «___» ___________ 20__ года;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 ДТП от «___» ___________ 20__ года;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Страховой полис № ________________________;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стоимости восстановительного ремонта № _____ от «___» 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 года;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оплате госпошлины;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оплате юридических услуг;</w:t>
      </w:r>
    </w:p>
    <w:p w:rsidR="003A38DC" w:rsidRDefault="00EB3E6B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об оказании юридических услуг.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8DC" w:rsidRDefault="00EB3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 2017 года                                                          Подпись ____________</w:t>
      </w:r>
    </w:p>
    <w:p w:rsidR="003A38DC" w:rsidRDefault="003A38DC"/>
    <w:p w:rsidR="003A38DC" w:rsidRDefault="003A38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8DC" w:rsidRDefault="003A38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A3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6B" w:rsidRDefault="00EB3E6B">
      <w:pPr>
        <w:spacing w:line="240" w:lineRule="auto"/>
      </w:pPr>
      <w:r>
        <w:separator/>
      </w:r>
    </w:p>
  </w:endnote>
  <w:endnote w:type="continuationSeparator" w:id="0">
    <w:p w:rsidR="00EB3E6B" w:rsidRDefault="00EB3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B5" w:rsidRDefault="008756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DC" w:rsidRPr="008756B5" w:rsidRDefault="003A38DC" w:rsidP="008756B5">
    <w:pPr>
      <w:pStyle w:val="a8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B5" w:rsidRDefault="008756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6B" w:rsidRDefault="00EB3E6B">
      <w:pPr>
        <w:spacing w:line="240" w:lineRule="auto"/>
      </w:pPr>
      <w:r>
        <w:separator/>
      </w:r>
    </w:p>
  </w:footnote>
  <w:footnote w:type="continuationSeparator" w:id="0">
    <w:p w:rsidR="00EB3E6B" w:rsidRDefault="00EB3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B5" w:rsidRDefault="008756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DC" w:rsidRDefault="003A38DC">
    <w:pPr>
      <w:widowControl w:val="0"/>
      <w:tabs>
        <w:tab w:val="center" w:pos="4677"/>
        <w:tab w:val="right" w:pos="9355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B5" w:rsidRDefault="008756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CA8"/>
    <w:multiLevelType w:val="multilevel"/>
    <w:tmpl w:val="2A4C1D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9067448"/>
    <w:multiLevelType w:val="multilevel"/>
    <w:tmpl w:val="7C9618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38DC"/>
    <w:rsid w:val="003A38DC"/>
    <w:rsid w:val="008756B5"/>
    <w:rsid w:val="00E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523B0"/>
  <w15:docId w15:val="{8B2E537A-1BE8-4BB9-813B-C9F61249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6">
    <w:name w:val="header"/>
    <w:basedOn w:val="a"/>
    <w:link w:val="a7"/>
    <w:uiPriority w:val="99"/>
    <w:unhideWhenUsed/>
    <w:rsid w:val="008756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6B5"/>
  </w:style>
  <w:style w:type="paragraph" w:styleId="a8">
    <w:name w:val="footer"/>
    <w:basedOn w:val="a"/>
    <w:link w:val="a9"/>
    <w:uiPriority w:val="99"/>
    <w:unhideWhenUsed/>
    <w:rsid w:val="008756B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6163</Characters>
  <Application>Microsoft Office Word</Application>
  <DocSecurity>0</DocSecurity>
  <Lines>51</Lines>
  <Paragraphs>14</Paragraphs>
  <ScaleCrop>false</ScaleCrop>
  <Company>diakov.net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2023-08-20T07:28:00Z</dcterms:created>
  <dcterms:modified xsi:type="dcterms:W3CDTF">2023-08-20T07:30:00Z</dcterms:modified>
</cp:coreProperties>
</file>