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67" w:rsidRDefault="00802367">
      <w:pPr>
        <w:jc w:val="center"/>
        <w:rPr>
          <w:sz w:val="28"/>
          <w:szCs w:val="28"/>
        </w:rPr>
      </w:pPr>
      <w:bookmarkStart w:id="0" w:name="_GoBack"/>
      <w:bookmarkEnd w:id="0"/>
    </w:p>
    <w:p w:rsidR="00802367" w:rsidRDefault="00802367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территориального органа Пенсионного фонда</w:t>
      </w:r>
      <w:r>
        <w:rPr>
          <w:sz w:val="24"/>
          <w:szCs w:val="24"/>
        </w:rPr>
        <w:br/>
        <w:t>Российской Федерации)</w:t>
      </w:r>
    </w:p>
    <w:p w:rsidR="00802367" w:rsidRDefault="00802367">
      <w:pPr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код региона  </w:t>
      </w:r>
    </w:p>
    <w:p w:rsidR="00802367" w:rsidRDefault="00802367">
      <w:pPr>
        <w:pBdr>
          <w:top w:val="single" w:sz="4" w:space="1" w:color="auto"/>
        </w:pBdr>
        <w:ind w:left="1571" w:right="5670"/>
        <w:rPr>
          <w:sz w:val="2"/>
          <w:szCs w:val="2"/>
        </w:rPr>
      </w:pPr>
    </w:p>
    <w:p w:rsidR="00802367" w:rsidRDefault="00802367">
      <w:pPr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код категории  </w:t>
      </w:r>
    </w:p>
    <w:p w:rsidR="00802367" w:rsidRDefault="00802367">
      <w:pPr>
        <w:pBdr>
          <w:top w:val="single" w:sz="4" w:space="1" w:color="auto"/>
        </w:pBdr>
        <w:ind w:left="1843" w:right="5669"/>
        <w:rPr>
          <w:sz w:val="2"/>
          <w:szCs w:val="2"/>
        </w:rPr>
      </w:pPr>
    </w:p>
    <w:p w:rsidR="00802367" w:rsidRDefault="00802367">
      <w:pPr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СНИЛС  </w:t>
      </w:r>
    </w:p>
    <w:p w:rsidR="00802367" w:rsidRDefault="00802367">
      <w:pPr>
        <w:pBdr>
          <w:top w:val="single" w:sz="4" w:space="1" w:color="auto"/>
        </w:pBdr>
        <w:ind w:left="1117" w:right="5670"/>
        <w:rPr>
          <w:sz w:val="2"/>
          <w:szCs w:val="2"/>
        </w:rPr>
      </w:pPr>
    </w:p>
    <w:p w:rsidR="00802367" w:rsidRDefault="00802367">
      <w:pPr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>об отказе от получения набора социальных услуг</w:t>
      </w:r>
      <w:r>
        <w:rPr>
          <w:b/>
          <w:bCs/>
          <w:sz w:val="28"/>
          <w:szCs w:val="28"/>
        </w:rPr>
        <w:br/>
        <w:t>(социальной услуги)</w:t>
      </w:r>
    </w:p>
    <w:p w:rsidR="00802367" w:rsidRDefault="00802367">
      <w:pPr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 </w:t>
      </w:r>
    </w:p>
    <w:p w:rsidR="00802367" w:rsidRDefault="00802367">
      <w:pPr>
        <w:pBdr>
          <w:top w:val="single" w:sz="4" w:space="1" w:color="auto"/>
        </w:pBdr>
        <w:ind w:left="3019"/>
        <w:rPr>
          <w:sz w:val="2"/>
          <w:szCs w:val="2"/>
        </w:rPr>
      </w:pPr>
    </w:p>
    <w:p w:rsidR="00802367" w:rsidRDefault="00802367">
      <w:pPr>
        <w:rPr>
          <w:sz w:val="28"/>
          <w:szCs w:val="28"/>
        </w:rPr>
      </w:pPr>
    </w:p>
    <w:p w:rsidR="00802367" w:rsidRDefault="00802367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268"/>
        <w:gridCol w:w="2268"/>
        <w:gridCol w:w="2581"/>
      </w:tblGrid>
      <w:tr w:rsidR="0080236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</w:tr>
    </w:tbl>
    <w:p w:rsidR="00802367" w:rsidRDefault="00802367">
      <w:pPr>
        <w:spacing w:before="600"/>
        <w:rPr>
          <w:sz w:val="28"/>
          <w:szCs w:val="28"/>
        </w:rPr>
      </w:pPr>
      <w:r>
        <w:rPr>
          <w:sz w:val="28"/>
          <w:szCs w:val="28"/>
        </w:rPr>
        <w:t xml:space="preserve">Представитель гражданина или законный представитель </w:t>
      </w:r>
      <w:r>
        <w:rPr>
          <w:sz w:val="28"/>
          <w:szCs w:val="28"/>
        </w:rPr>
        <w:br/>
        <w:t>несовершеннолетнего или недееспособного лица</w:t>
      </w:r>
    </w:p>
    <w:p w:rsidR="00802367" w:rsidRDefault="00802367">
      <w:pPr>
        <w:ind w:right="4677"/>
        <w:jc w:val="center"/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802367" w:rsidRDefault="00802367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 </w:t>
      </w:r>
    </w:p>
    <w:p w:rsidR="00802367" w:rsidRDefault="00802367">
      <w:pPr>
        <w:pBdr>
          <w:top w:val="single" w:sz="4" w:space="1" w:color="auto"/>
        </w:pBdr>
        <w:ind w:left="3019"/>
        <w:rPr>
          <w:sz w:val="2"/>
          <w:szCs w:val="2"/>
        </w:rPr>
      </w:pPr>
    </w:p>
    <w:p w:rsidR="00802367" w:rsidRDefault="00802367">
      <w:pPr>
        <w:rPr>
          <w:sz w:val="28"/>
          <w:szCs w:val="28"/>
        </w:rPr>
      </w:pPr>
    </w:p>
    <w:p w:rsidR="00802367" w:rsidRDefault="00802367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268"/>
        <w:gridCol w:w="2268"/>
        <w:gridCol w:w="2581"/>
      </w:tblGrid>
      <w:tr w:rsidR="0080236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  <w:r w:rsidRPr="00282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представителя гражданина или законного представителя несовершеннолетнего или недееспособного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</w:p>
        </w:tc>
      </w:tr>
    </w:tbl>
    <w:p w:rsidR="00802367" w:rsidRDefault="00802367">
      <w:pPr>
        <w:spacing w:before="600" w:after="480"/>
        <w:rPr>
          <w:sz w:val="28"/>
          <w:szCs w:val="28"/>
        </w:rPr>
      </w:pPr>
      <w:r>
        <w:rPr>
          <w:sz w:val="28"/>
          <w:szCs w:val="28"/>
        </w:rPr>
        <w:t>Прошу учесть мой отказ от получения: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711"/>
      </w:tblGrid>
      <w:tr w:rsidR="0080236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набора социальных услуг, предусмотренного частью 1 статьи 6.2 Федерального закона от 17 июля 1999 г. № 178-ФЗ</w:t>
            </w:r>
          </w:p>
        </w:tc>
      </w:tr>
    </w:tbl>
    <w:p w:rsidR="00802367" w:rsidRDefault="00802367">
      <w:pPr>
        <w:spacing w:after="480"/>
        <w:rPr>
          <w:sz w:val="28"/>
          <w:szCs w:val="28"/>
        </w:rPr>
      </w:pPr>
      <w:r>
        <w:rPr>
          <w:sz w:val="28"/>
          <w:szCs w:val="28"/>
        </w:rPr>
        <w:t>“О государственной социальной помощи”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711"/>
      </w:tblGrid>
      <w:tr w:rsidR="0080236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услуги, предусмотренной пунктом 1 части 1 статьи 6.2 Федерального закона от 17 июля 1999 г. № 178-ФЗ</w:t>
            </w:r>
          </w:p>
        </w:tc>
      </w:tr>
    </w:tbl>
    <w:p w:rsidR="00802367" w:rsidRDefault="00802367">
      <w:pPr>
        <w:spacing w:after="480"/>
        <w:rPr>
          <w:sz w:val="28"/>
          <w:szCs w:val="28"/>
        </w:rPr>
      </w:pPr>
      <w:r>
        <w:rPr>
          <w:sz w:val="28"/>
          <w:szCs w:val="28"/>
        </w:rPr>
        <w:t>“О государственной социальной помощи”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711"/>
      </w:tblGrid>
      <w:tr w:rsidR="0080236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услуги, предусмотренной пунктом 1.1 части 1 статьи 6.2 Федерального закона от 17 июля 1999 г. № 178-ФЗ</w:t>
            </w:r>
          </w:p>
        </w:tc>
      </w:tr>
    </w:tbl>
    <w:p w:rsidR="00802367" w:rsidRDefault="00802367">
      <w:pPr>
        <w:spacing w:after="480"/>
        <w:rPr>
          <w:sz w:val="28"/>
          <w:szCs w:val="28"/>
        </w:rPr>
      </w:pPr>
      <w:r>
        <w:rPr>
          <w:sz w:val="28"/>
          <w:szCs w:val="28"/>
        </w:rPr>
        <w:t>“О государственной социальной помощи”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711"/>
      </w:tblGrid>
      <w:tr w:rsidR="0080236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услуги, предусмотренной пунктом 2 части 1 статьи 6.2 Федерального закона от 17 июля 1999 г. № 178-ФЗ</w:t>
            </w:r>
          </w:p>
        </w:tc>
      </w:tr>
    </w:tbl>
    <w:p w:rsidR="00802367" w:rsidRDefault="00802367">
      <w:pPr>
        <w:rPr>
          <w:sz w:val="28"/>
          <w:szCs w:val="28"/>
        </w:rPr>
      </w:pPr>
      <w:r>
        <w:rPr>
          <w:sz w:val="28"/>
          <w:szCs w:val="28"/>
        </w:rPr>
        <w:t>“О государственной социальной помощи”</w:t>
      </w:r>
    </w:p>
    <w:p w:rsidR="00802367" w:rsidRDefault="00802367">
      <w:pPr>
        <w:rPr>
          <w:sz w:val="28"/>
          <w:szCs w:val="28"/>
        </w:rPr>
      </w:pPr>
      <w:r>
        <w:rPr>
          <w:sz w:val="28"/>
          <w:szCs w:val="28"/>
        </w:rPr>
        <w:t>(нужное отметить)</w:t>
      </w:r>
    </w:p>
    <w:p w:rsidR="00802367" w:rsidRDefault="00802367">
      <w:pPr>
        <w:spacing w:before="600"/>
        <w:jc w:val="both"/>
        <w:rPr>
          <w:sz w:val="2"/>
          <w:szCs w:val="2"/>
        </w:rPr>
      </w:pPr>
      <w:r>
        <w:rPr>
          <w:sz w:val="28"/>
          <w:szCs w:val="28"/>
        </w:rPr>
        <w:t>и прекратить его (ее, их) оплату за счет части суммы (суммы) ежемесячной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397"/>
        <w:gridCol w:w="850"/>
      </w:tblGrid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67" w:rsidRDefault="00802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денежной выплаты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67" w:rsidRDefault="008023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367" w:rsidRDefault="008023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года.</w:t>
            </w:r>
          </w:p>
        </w:tc>
      </w:tr>
    </w:tbl>
    <w:p w:rsidR="00802367" w:rsidRDefault="00802367">
      <w:pPr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802367" w:rsidRDefault="00802367">
      <w:pPr>
        <w:pageBreakBefore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Мною получены разъяснения о праве на возобновление получения государственной социальной помощи в виде набора социальных услуг, установленных частью 1 статьи 6.2 Федерального закона от 17 июля 1999 года № 178-ФЗ “О государственной социальной помощи”.</w:t>
      </w:r>
    </w:p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851"/>
        <w:gridCol w:w="2599"/>
      </w:tblGrid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заявителя</w:t>
            </w:r>
          </w:p>
        </w:tc>
      </w:tr>
    </w:tbl>
    <w:p w:rsidR="00802367" w:rsidRDefault="00802367">
      <w:pPr>
        <w:spacing w:before="720" w:after="360"/>
        <w:jc w:val="center"/>
        <w:rPr>
          <w:sz w:val="28"/>
          <w:szCs w:val="28"/>
        </w:rPr>
      </w:pPr>
      <w:r>
        <w:rPr>
          <w:sz w:val="28"/>
          <w:szCs w:val="28"/>
        </w:rPr>
        <w:t>Отметка о регистрации заявления</w:t>
      </w:r>
    </w:p>
    <w:p w:rsidR="00802367" w:rsidRDefault="008023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Данные, указанные в заявлении, соответствуют представленному документу, удостоверяющему личность.</w:t>
      </w:r>
    </w:p>
    <w:p w:rsidR="00802367" w:rsidRDefault="00802367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Гражданину разъяснены его права на получение государственной социальной помощи в виде набора социальных услуг, установленные частью 1 статьи 6.2 Федерального закона от 17 июля 1999 года № 178-ФЗ “О государственной социальной помощи”.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317"/>
        <w:gridCol w:w="3441"/>
      </w:tblGrid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 (расшифровка подписи)</w:t>
            </w:r>
          </w:p>
        </w:tc>
      </w:tr>
    </w:tbl>
    <w:p w:rsidR="00802367" w:rsidRDefault="00802367">
      <w:pPr>
        <w:pBdr>
          <w:bottom w:val="dashSmallGap" w:sz="8" w:space="1" w:color="auto"/>
        </w:pBdr>
        <w:spacing w:before="480"/>
        <w:rPr>
          <w:sz w:val="2"/>
          <w:szCs w:val="2"/>
        </w:rPr>
      </w:pPr>
    </w:p>
    <w:p w:rsidR="00802367" w:rsidRDefault="0080236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(линия отреза)</w:t>
      </w:r>
    </w:p>
    <w:p w:rsidR="00802367" w:rsidRDefault="00802367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02367" w:rsidRDefault="00802367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гр.  </w:t>
      </w:r>
    </w:p>
    <w:p w:rsidR="00802367" w:rsidRDefault="00802367">
      <w:pPr>
        <w:pBdr>
          <w:top w:val="single" w:sz="4" w:space="1" w:color="auto"/>
        </w:pBdr>
        <w:ind w:left="1775"/>
        <w:rPr>
          <w:sz w:val="2"/>
          <w:szCs w:val="2"/>
        </w:rPr>
      </w:pPr>
    </w:p>
    <w:p w:rsidR="00802367" w:rsidRDefault="00802367">
      <w:pPr>
        <w:spacing w:after="240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317"/>
        <w:gridCol w:w="3441"/>
      </w:tblGrid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</w:p>
        </w:tc>
      </w:tr>
      <w:tr w:rsidR="00802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67" w:rsidRDefault="0080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 (расшифровка подписи)</w:t>
            </w:r>
          </w:p>
        </w:tc>
      </w:tr>
    </w:tbl>
    <w:p w:rsidR="00802367" w:rsidRDefault="00802367">
      <w:pPr>
        <w:rPr>
          <w:sz w:val="28"/>
          <w:szCs w:val="28"/>
        </w:rPr>
      </w:pPr>
    </w:p>
    <w:sectPr w:rsidR="00802367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A0" w:rsidRDefault="00186DA0">
      <w:r>
        <w:separator/>
      </w:r>
    </w:p>
  </w:endnote>
  <w:endnote w:type="continuationSeparator" w:id="0">
    <w:p w:rsidR="00186DA0" w:rsidRDefault="0018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A0" w:rsidRDefault="00186DA0">
      <w:r>
        <w:separator/>
      </w:r>
    </w:p>
  </w:footnote>
  <w:footnote w:type="continuationSeparator" w:id="0">
    <w:p w:rsidR="00186DA0" w:rsidRDefault="0018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62"/>
    <w:rsid w:val="00186DA0"/>
    <w:rsid w:val="00282662"/>
    <w:rsid w:val="00802367"/>
    <w:rsid w:val="00C662FD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C33732-FF65-4B69-AC27-B576106A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территориального органа Пенсионного фонда</vt:lpstr>
    </vt:vector>
  </TitlesOfParts>
  <Company>КонсультантПлюс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территориального органа Пенсионного фонда</dc:title>
  <dc:subject/>
  <dc:creator>КонсультантПлюс</dc:creator>
  <cp:keywords/>
  <dc:description/>
  <cp:lastModifiedBy>RePack by Diakov</cp:lastModifiedBy>
  <cp:revision>2</cp:revision>
  <cp:lastPrinted>2012-04-28T07:59:00Z</cp:lastPrinted>
  <dcterms:created xsi:type="dcterms:W3CDTF">2023-10-28T09:06:00Z</dcterms:created>
  <dcterms:modified xsi:type="dcterms:W3CDTF">2023-10-28T09:06:00Z</dcterms:modified>
</cp:coreProperties>
</file>